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4B3B68" w:rsidRDefault="00940D56" w:rsidP="00D019E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B3B68" w:rsidRPr="004B3B68" w:rsidRDefault="00940D5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bookmarkStart w:id="0" w:name="_GoBack"/>
      <w:bookmarkEnd w:id="0"/>
      <w:r w:rsidR="004B3B68" w:rsidRPr="004B3B68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</w:p>
    <w:p w:rsidR="00630F58" w:rsidRPr="008162A6" w:rsidRDefault="00630F58" w:rsidP="004B3B68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</w:p>
    <w:p w:rsidR="003A1E04" w:rsidRPr="004B3B68" w:rsidRDefault="000011A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Туруханского района </w:t>
      </w:r>
      <w:r w:rsidR="007514B7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  <w:r w:rsidR="002F0AA8" w:rsidRPr="004B3B68">
        <w:rPr>
          <w:rStyle w:val="FontStyle13"/>
          <w:sz w:val="28"/>
          <w:szCs w:val="28"/>
        </w:rPr>
        <w:t>разработан в</w:t>
      </w:r>
      <w:r w:rsidR="002F0AA8" w:rsidRPr="004B3B68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  <w:proofErr w:type="gramEnd"/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iCs/>
          <w:color w:val="000000"/>
          <w:sz w:val="28"/>
          <w:szCs w:val="28"/>
        </w:rPr>
        <w:t>Стратегическая цель политики в области образования в Туруханском районе - это повышение доступности качественного образования современного уровня, соответствующего требованиям инновационного развития экономики района и потребностям граждан.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Приоритетными направлениями развития по уровням образования являются: система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дошкольного образования,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система общего образования, </w:t>
      </w:r>
      <w:r w:rsidRPr="004B3B68">
        <w:rPr>
          <w:rFonts w:ascii="Times New Roman" w:hAnsi="Times New Roman" w:cs="Times New Roman"/>
          <w:sz w:val="28"/>
          <w:szCs w:val="28"/>
        </w:rPr>
        <w:t>система дополнительного образования.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Приоритетное направление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системы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>дошкольного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дошкольного образования, в том числе через удовлетворение части спроса на услуги дошкольного образования,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</w:t>
      </w:r>
      <w:r w:rsidRPr="004B3B68">
        <w:rPr>
          <w:rFonts w:ascii="Times New Roman" w:hAnsi="Times New Roman" w:cs="Times New Roman"/>
          <w:sz w:val="28"/>
          <w:szCs w:val="28"/>
        </w:rPr>
        <w:t xml:space="preserve"> дошкольного образования.  </w:t>
      </w:r>
    </w:p>
    <w:p w:rsidR="004B3B68" w:rsidRPr="004B3B68" w:rsidRDefault="004B3B68" w:rsidP="004B3B68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Приоритетное направление системы общего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образования, в том числе 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 основной школе,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 общего образования,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материально-</w:t>
      </w:r>
      <w:r w:rsidRPr="004B3B68">
        <w:rPr>
          <w:rFonts w:ascii="Times New Roman" w:hAnsi="Times New Roman" w:cs="Times New Roman"/>
          <w:sz w:val="28"/>
          <w:szCs w:val="28"/>
        </w:rPr>
        <w:t>технической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базы учреждений общего образования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Приоритетное направление системы дополнительного образования - создание условий для модернизации и устойчивого развития системы дополнительного образования, обеспечивающих качество услуг 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обеспечения доступности услуг дополнительного образования детей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Цели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высокого качества образования, соответствующего потребностям граждан и перспективным задачам развития экономики Туруханского района; государственная поддержка детей-сирот, детей,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оставшихся без попечения родителей; повышение эффективности управления отраслью.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каникулярный период;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числа;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 xml:space="preserve"> 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</w:r>
    </w:p>
    <w:p w:rsidR="007514B7" w:rsidRDefault="004B3B68" w:rsidP="004B3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Объем финансирования муниципальной программы составит </w:t>
      </w:r>
    </w:p>
    <w:p w:rsidR="004B3B68" w:rsidRPr="004B3B68" w:rsidRDefault="007514B7" w:rsidP="00751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3B68" w:rsidRPr="004B3B6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442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517</w:t>
      </w:r>
      <w:r w:rsidR="004B3B68" w:rsidRPr="004B3B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069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2014 год – 756 427,812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2015 год – 782 713,993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2016 год – 854 799,813  тыс. рублей;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2017 год – 907 470,138  тыс. рублей;</w:t>
      </w:r>
    </w:p>
    <w:p w:rsidR="007514B7" w:rsidRPr="004B3B68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957 873,832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</w:t>
      </w:r>
      <w:r w:rsidR="007514B7">
        <w:rPr>
          <w:rFonts w:ascii="Times New Roman" w:hAnsi="Times New Roman" w:cs="Times New Roman"/>
          <w:sz w:val="28"/>
          <w:szCs w:val="28"/>
        </w:rPr>
        <w:t>9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1 0</w:t>
      </w:r>
      <w:r w:rsidR="007514B7">
        <w:rPr>
          <w:rFonts w:ascii="Times New Roman" w:hAnsi="Times New Roman" w:cs="Times New Roman"/>
          <w:sz w:val="28"/>
          <w:szCs w:val="28"/>
        </w:rPr>
        <w:t>57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7514B7">
        <w:rPr>
          <w:rFonts w:ascii="Times New Roman" w:hAnsi="Times New Roman" w:cs="Times New Roman"/>
          <w:sz w:val="28"/>
          <w:szCs w:val="28"/>
        </w:rPr>
        <w:t>418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0</w:t>
      </w:r>
      <w:r w:rsidRPr="004B3B68">
        <w:rPr>
          <w:rFonts w:ascii="Times New Roman" w:hAnsi="Times New Roman" w:cs="Times New Roman"/>
          <w:sz w:val="28"/>
          <w:szCs w:val="28"/>
        </w:rPr>
        <w:t>6</w:t>
      </w:r>
      <w:r w:rsidR="007514B7">
        <w:rPr>
          <w:rFonts w:ascii="Times New Roman" w:hAnsi="Times New Roman" w:cs="Times New Roman"/>
          <w:sz w:val="28"/>
          <w:szCs w:val="28"/>
        </w:rPr>
        <w:t>7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</w:t>
      </w:r>
      <w:r w:rsidR="007514B7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1 0</w:t>
      </w:r>
      <w:r w:rsidR="007514B7">
        <w:rPr>
          <w:rFonts w:ascii="Times New Roman" w:hAnsi="Times New Roman" w:cs="Times New Roman"/>
          <w:sz w:val="28"/>
          <w:szCs w:val="28"/>
        </w:rPr>
        <w:t>54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766</w:t>
      </w:r>
      <w:r w:rsidRPr="004B3B68">
        <w:rPr>
          <w:rFonts w:ascii="Times New Roman" w:hAnsi="Times New Roman" w:cs="Times New Roman"/>
          <w:sz w:val="28"/>
          <w:szCs w:val="28"/>
        </w:rPr>
        <w:t>,4</w:t>
      </w:r>
      <w:r w:rsidR="007514B7">
        <w:rPr>
          <w:rFonts w:ascii="Times New Roman" w:hAnsi="Times New Roman" w:cs="Times New Roman"/>
          <w:sz w:val="28"/>
          <w:szCs w:val="28"/>
        </w:rPr>
        <w:t>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202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4B7">
        <w:rPr>
          <w:rFonts w:ascii="Times New Roman" w:hAnsi="Times New Roman" w:cs="Times New Roman"/>
          <w:sz w:val="28"/>
          <w:szCs w:val="28"/>
        </w:rPr>
        <w:t>1 035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190</w:t>
      </w:r>
      <w:r w:rsidRPr="004B3B68">
        <w:rPr>
          <w:rFonts w:ascii="Times New Roman" w:hAnsi="Times New Roman" w:cs="Times New Roman"/>
          <w:sz w:val="28"/>
          <w:szCs w:val="28"/>
        </w:rPr>
        <w:t>,5</w:t>
      </w:r>
      <w:r w:rsidR="007514B7">
        <w:rPr>
          <w:rFonts w:ascii="Times New Roman" w:hAnsi="Times New Roman" w:cs="Times New Roman"/>
          <w:sz w:val="28"/>
          <w:szCs w:val="28"/>
        </w:rPr>
        <w:t>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202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4B7">
        <w:rPr>
          <w:rFonts w:ascii="Times New Roman" w:hAnsi="Times New Roman" w:cs="Times New Roman"/>
          <w:sz w:val="28"/>
          <w:szCs w:val="28"/>
        </w:rPr>
        <w:t>1 035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856</w:t>
      </w:r>
      <w:r w:rsidRPr="004B3B68">
        <w:rPr>
          <w:rFonts w:ascii="Times New Roman" w:hAnsi="Times New Roman" w:cs="Times New Roman"/>
          <w:sz w:val="28"/>
          <w:szCs w:val="28"/>
        </w:rPr>
        <w:t>,4</w:t>
      </w:r>
      <w:r w:rsidR="007514B7">
        <w:rPr>
          <w:rFonts w:ascii="Times New Roman" w:hAnsi="Times New Roman" w:cs="Times New Roman"/>
          <w:sz w:val="28"/>
          <w:szCs w:val="28"/>
        </w:rPr>
        <w:t>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них: из средств федерального бюджета – 2 761,200 тыс. рублей: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2014 году – 858,000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1 903,200 тыс. рублей.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аевого бюджета – 3 </w:t>
      </w:r>
      <w:r w:rsidR="007514B7">
        <w:rPr>
          <w:rFonts w:ascii="Times New Roman" w:hAnsi="Times New Roman" w:cs="Times New Roman"/>
          <w:sz w:val="28"/>
          <w:szCs w:val="28"/>
        </w:rPr>
        <w:t>885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7514B7">
        <w:rPr>
          <w:rFonts w:ascii="Times New Roman" w:hAnsi="Times New Roman" w:cs="Times New Roman"/>
          <w:sz w:val="28"/>
          <w:szCs w:val="28"/>
        </w:rPr>
        <w:t>505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868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336 437,797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328 741,879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422 845,474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437 922,491 тыс. рублей;</w:t>
      </w:r>
    </w:p>
    <w:p w:rsidR="007514B7" w:rsidRPr="004B3B68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463 437,047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</w:t>
      </w:r>
      <w:r w:rsidR="007514B7">
        <w:rPr>
          <w:rFonts w:ascii="Times New Roman" w:hAnsi="Times New Roman" w:cs="Times New Roman"/>
          <w:sz w:val="28"/>
          <w:szCs w:val="28"/>
        </w:rPr>
        <w:t>9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46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7514B7">
        <w:rPr>
          <w:rFonts w:ascii="Times New Roman" w:hAnsi="Times New Roman" w:cs="Times New Roman"/>
          <w:sz w:val="28"/>
          <w:szCs w:val="28"/>
        </w:rPr>
        <w:t>669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580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7514B7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</w:t>
      </w:r>
      <w:r w:rsidR="007514B7">
        <w:rPr>
          <w:rFonts w:ascii="Times New Roman" w:hAnsi="Times New Roman" w:cs="Times New Roman"/>
          <w:sz w:val="28"/>
          <w:szCs w:val="28"/>
        </w:rPr>
        <w:t>7</w:t>
      </w:r>
      <w:r w:rsidRPr="004B3B68">
        <w:rPr>
          <w:rFonts w:ascii="Times New Roman" w:hAnsi="Times New Roman" w:cs="Times New Roman"/>
          <w:sz w:val="28"/>
          <w:szCs w:val="28"/>
        </w:rPr>
        <w:t>8 6</w:t>
      </w:r>
      <w:r w:rsidR="007514B7">
        <w:rPr>
          <w:rFonts w:ascii="Times New Roman" w:hAnsi="Times New Roman" w:cs="Times New Roman"/>
          <w:sz w:val="28"/>
          <w:szCs w:val="28"/>
        </w:rPr>
        <w:t>12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>00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</w:t>
      </w:r>
      <w:r w:rsidR="007514B7">
        <w:rPr>
          <w:rFonts w:ascii="Times New Roman" w:hAnsi="Times New Roman" w:cs="Times New Roman"/>
          <w:sz w:val="28"/>
          <w:szCs w:val="28"/>
        </w:rPr>
        <w:t>77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>36,</w:t>
      </w:r>
      <w:r w:rsidR="007514B7">
        <w:rPr>
          <w:rFonts w:ascii="Times New Roman" w:hAnsi="Times New Roman" w:cs="Times New Roman"/>
          <w:sz w:val="28"/>
          <w:szCs w:val="28"/>
        </w:rPr>
        <w:t>6</w:t>
      </w:r>
      <w:r w:rsidRPr="004B3B68">
        <w:rPr>
          <w:rFonts w:ascii="Times New Roman" w:hAnsi="Times New Roman" w:cs="Times New Roman"/>
          <w:sz w:val="28"/>
          <w:szCs w:val="28"/>
        </w:rPr>
        <w:t>00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</w:t>
      </w:r>
      <w:r w:rsidR="007514B7">
        <w:rPr>
          <w:rFonts w:ascii="Times New Roman" w:hAnsi="Times New Roman" w:cs="Times New Roman"/>
          <w:sz w:val="28"/>
          <w:szCs w:val="28"/>
        </w:rPr>
        <w:t>77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902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>00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средств районного бюджета – </w:t>
      </w:r>
      <w:r w:rsidR="007514B7">
        <w:rPr>
          <w:rFonts w:ascii="Times New Roman" w:hAnsi="Times New Roman" w:cs="Times New Roman"/>
          <w:sz w:val="28"/>
          <w:szCs w:val="28"/>
        </w:rPr>
        <w:t>4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45</w:t>
      </w:r>
      <w:r w:rsidRPr="004B3B68">
        <w:rPr>
          <w:rFonts w:ascii="Times New Roman" w:hAnsi="Times New Roman" w:cs="Times New Roman"/>
          <w:sz w:val="28"/>
          <w:szCs w:val="28"/>
        </w:rPr>
        <w:t xml:space="preserve">1 </w:t>
      </w:r>
      <w:r w:rsidR="007514B7">
        <w:rPr>
          <w:rFonts w:ascii="Times New Roman" w:hAnsi="Times New Roman" w:cs="Times New Roman"/>
          <w:sz w:val="28"/>
          <w:szCs w:val="28"/>
        </w:rPr>
        <w:t>726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456</w:t>
      </w:r>
      <w:r w:rsidRPr="004B3B68">
        <w:rPr>
          <w:rFonts w:ascii="Times New Roman" w:hAnsi="Times New Roman" w:cs="Times New Roman"/>
          <w:sz w:val="28"/>
          <w:szCs w:val="28"/>
        </w:rPr>
        <w:t xml:space="preserve"> 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412 418,620 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445 601,035 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418 743,884 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lastRenderedPageBreak/>
        <w:t>в 2017 году – 452 965,805  тыс. рублей;</w:t>
      </w:r>
    </w:p>
    <w:p w:rsidR="007514B7" w:rsidRPr="004B3B68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470 244,444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</w:t>
      </w:r>
      <w:r w:rsidR="007514B7">
        <w:rPr>
          <w:rFonts w:ascii="Times New Roman" w:hAnsi="Times New Roman" w:cs="Times New Roman"/>
          <w:sz w:val="28"/>
          <w:szCs w:val="28"/>
        </w:rPr>
        <w:t>9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 w:rsidR="007514B7">
        <w:rPr>
          <w:rFonts w:ascii="Times New Roman" w:hAnsi="Times New Roman" w:cs="Times New Roman"/>
          <w:sz w:val="28"/>
          <w:szCs w:val="28"/>
        </w:rPr>
        <w:t>59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710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853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7514B7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 w:rsidR="007514B7">
        <w:rPr>
          <w:rFonts w:ascii="Times New Roman" w:hAnsi="Times New Roman" w:cs="Times New Roman"/>
          <w:sz w:val="28"/>
          <w:szCs w:val="28"/>
        </w:rPr>
        <w:t>76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153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938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 w:rsidR="007514B7">
        <w:rPr>
          <w:rFonts w:ascii="Times New Roman" w:hAnsi="Times New Roman" w:cs="Times New Roman"/>
          <w:sz w:val="28"/>
          <w:szCs w:val="28"/>
        </w:rPr>
        <w:t>57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953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938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7514B7">
        <w:rPr>
          <w:rFonts w:ascii="Times New Roman" w:hAnsi="Times New Roman" w:cs="Times New Roman"/>
          <w:sz w:val="28"/>
          <w:szCs w:val="28"/>
        </w:rPr>
        <w:t>2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 w:rsidR="007514B7">
        <w:rPr>
          <w:rFonts w:ascii="Times New Roman" w:hAnsi="Times New Roman" w:cs="Times New Roman"/>
          <w:sz w:val="28"/>
          <w:szCs w:val="28"/>
        </w:rPr>
        <w:t>57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953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938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внебюджетных источников – </w:t>
      </w:r>
      <w:r w:rsidR="007514B7">
        <w:rPr>
          <w:rFonts w:ascii="Times New Roman" w:hAnsi="Times New Roman" w:cs="Times New Roman"/>
          <w:sz w:val="28"/>
          <w:szCs w:val="28"/>
        </w:rPr>
        <w:t>102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7514B7">
        <w:rPr>
          <w:rFonts w:ascii="Times New Roman" w:hAnsi="Times New Roman" w:cs="Times New Roman"/>
          <w:sz w:val="28"/>
          <w:szCs w:val="28"/>
        </w:rPr>
        <w:t>523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545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6 713,395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6 467,879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13 210,455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16 581,842 тыс. рублей;</w:t>
      </w:r>
    </w:p>
    <w:p w:rsidR="007514B7" w:rsidRPr="004B3B68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24 512,341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 в 201</w:t>
      </w:r>
      <w:r w:rsidR="007514B7">
        <w:rPr>
          <w:rFonts w:ascii="Times New Roman" w:hAnsi="Times New Roman" w:cs="Times New Roman"/>
          <w:sz w:val="28"/>
          <w:szCs w:val="28"/>
        </w:rPr>
        <w:t>9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514B7">
        <w:rPr>
          <w:rFonts w:ascii="Times New Roman" w:hAnsi="Times New Roman" w:cs="Times New Roman"/>
          <w:sz w:val="28"/>
          <w:szCs w:val="28"/>
        </w:rPr>
        <w:t>35</w:t>
      </w:r>
      <w:r w:rsidRPr="004B3B68">
        <w:rPr>
          <w:rFonts w:ascii="Times New Roman" w:hAnsi="Times New Roman" w:cs="Times New Roman"/>
          <w:sz w:val="28"/>
          <w:szCs w:val="28"/>
        </w:rPr>
        <w:t> 0</w:t>
      </w:r>
      <w:r w:rsidR="007514B7">
        <w:rPr>
          <w:rFonts w:ascii="Times New Roman" w:hAnsi="Times New Roman" w:cs="Times New Roman"/>
          <w:sz w:val="28"/>
          <w:szCs w:val="28"/>
        </w:rPr>
        <w:t>37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7514B7">
        <w:rPr>
          <w:rFonts w:ascii="Times New Roman" w:hAnsi="Times New Roman" w:cs="Times New Roman"/>
          <w:sz w:val="28"/>
          <w:szCs w:val="28"/>
        </w:rPr>
        <w:t>634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4B3B68" w:rsidRPr="004B3B68" w:rsidRDefault="004B3B68" w:rsidP="004B3B6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2F0" w:rsidRDefault="003372F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B3B68" w:rsidRDefault="004B3B68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B3B68" w:rsidRPr="004B3B68" w:rsidRDefault="004B3B68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B3B68">
        <w:rPr>
          <w:rFonts w:ascii="Times New Roman" w:hAnsi="Times New Roman" w:cs="Times New Roman"/>
          <w:sz w:val="28"/>
          <w:szCs w:val="28"/>
        </w:rPr>
        <w:t>уководитель управления образования</w:t>
      </w:r>
    </w:p>
    <w:p w:rsidR="004B3B68" w:rsidRPr="004B3B68" w:rsidRDefault="004B3B68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B3B68"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 w:rsidRPr="004B3B68">
        <w:rPr>
          <w:rFonts w:ascii="Times New Roman" w:hAnsi="Times New Roman" w:cs="Times New Roman"/>
          <w:sz w:val="28"/>
          <w:szCs w:val="28"/>
        </w:rPr>
        <w:t>Ленивцева</w:t>
      </w:r>
      <w:proofErr w:type="spellEnd"/>
    </w:p>
    <w:sectPr w:rsidR="004B3B68" w:rsidRPr="004B3B68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20399"/>
    <w:rsid w:val="0002740A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2174A"/>
    <w:rsid w:val="001534CE"/>
    <w:rsid w:val="001639C0"/>
    <w:rsid w:val="001866EB"/>
    <w:rsid w:val="001B33CE"/>
    <w:rsid w:val="00212210"/>
    <w:rsid w:val="0021793D"/>
    <w:rsid w:val="0022522F"/>
    <w:rsid w:val="00232C6F"/>
    <w:rsid w:val="00237B86"/>
    <w:rsid w:val="00285960"/>
    <w:rsid w:val="002A4725"/>
    <w:rsid w:val="002E6C28"/>
    <w:rsid w:val="002F0AA8"/>
    <w:rsid w:val="00324A38"/>
    <w:rsid w:val="00324DB8"/>
    <w:rsid w:val="003372F0"/>
    <w:rsid w:val="003410EF"/>
    <w:rsid w:val="003718B3"/>
    <w:rsid w:val="0037747E"/>
    <w:rsid w:val="003A1E04"/>
    <w:rsid w:val="003D560D"/>
    <w:rsid w:val="00407B96"/>
    <w:rsid w:val="00412628"/>
    <w:rsid w:val="00415FA6"/>
    <w:rsid w:val="00426354"/>
    <w:rsid w:val="00434CE3"/>
    <w:rsid w:val="004522F5"/>
    <w:rsid w:val="0046206D"/>
    <w:rsid w:val="004837DB"/>
    <w:rsid w:val="004B16E9"/>
    <w:rsid w:val="004B3B68"/>
    <w:rsid w:val="004B747A"/>
    <w:rsid w:val="004C07AF"/>
    <w:rsid w:val="004C5AF7"/>
    <w:rsid w:val="00546680"/>
    <w:rsid w:val="005776EE"/>
    <w:rsid w:val="005A73EF"/>
    <w:rsid w:val="005B4E7B"/>
    <w:rsid w:val="005D6BCF"/>
    <w:rsid w:val="005F5076"/>
    <w:rsid w:val="00600025"/>
    <w:rsid w:val="00626C2C"/>
    <w:rsid w:val="00630F58"/>
    <w:rsid w:val="0065433A"/>
    <w:rsid w:val="00654BC8"/>
    <w:rsid w:val="006713DA"/>
    <w:rsid w:val="00691E77"/>
    <w:rsid w:val="00692F75"/>
    <w:rsid w:val="006B07E4"/>
    <w:rsid w:val="006E463D"/>
    <w:rsid w:val="006F4387"/>
    <w:rsid w:val="006F4544"/>
    <w:rsid w:val="006F6BB2"/>
    <w:rsid w:val="00701E66"/>
    <w:rsid w:val="00703DF9"/>
    <w:rsid w:val="007063A9"/>
    <w:rsid w:val="00716C42"/>
    <w:rsid w:val="00727211"/>
    <w:rsid w:val="00732619"/>
    <w:rsid w:val="007514B7"/>
    <w:rsid w:val="00771284"/>
    <w:rsid w:val="00792A72"/>
    <w:rsid w:val="007959D5"/>
    <w:rsid w:val="007B3FAD"/>
    <w:rsid w:val="007C2371"/>
    <w:rsid w:val="007D1066"/>
    <w:rsid w:val="007D3E3F"/>
    <w:rsid w:val="007D77C3"/>
    <w:rsid w:val="007E41BB"/>
    <w:rsid w:val="008162A6"/>
    <w:rsid w:val="00845923"/>
    <w:rsid w:val="00855E72"/>
    <w:rsid w:val="008C484F"/>
    <w:rsid w:val="00901057"/>
    <w:rsid w:val="00940D56"/>
    <w:rsid w:val="00957D02"/>
    <w:rsid w:val="009618DC"/>
    <w:rsid w:val="009B2434"/>
    <w:rsid w:val="009B3B48"/>
    <w:rsid w:val="009D4CB9"/>
    <w:rsid w:val="009D734E"/>
    <w:rsid w:val="009D7E57"/>
    <w:rsid w:val="009E47AA"/>
    <w:rsid w:val="00A1073B"/>
    <w:rsid w:val="00A20AB6"/>
    <w:rsid w:val="00A468C4"/>
    <w:rsid w:val="00AA34D0"/>
    <w:rsid w:val="00AA76B1"/>
    <w:rsid w:val="00AC1815"/>
    <w:rsid w:val="00AD12DF"/>
    <w:rsid w:val="00AD7483"/>
    <w:rsid w:val="00B41C6F"/>
    <w:rsid w:val="00B457B6"/>
    <w:rsid w:val="00B64A7A"/>
    <w:rsid w:val="00B654AF"/>
    <w:rsid w:val="00BA3A9B"/>
    <w:rsid w:val="00BB592F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C2147"/>
    <w:rsid w:val="00CE7381"/>
    <w:rsid w:val="00D019ED"/>
    <w:rsid w:val="00D05CD7"/>
    <w:rsid w:val="00D12E84"/>
    <w:rsid w:val="00D6080B"/>
    <w:rsid w:val="00D7678A"/>
    <w:rsid w:val="00DC6435"/>
    <w:rsid w:val="00DE4C80"/>
    <w:rsid w:val="00DF50D5"/>
    <w:rsid w:val="00E010B6"/>
    <w:rsid w:val="00E60496"/>
    <w:rsid w:val="00E875C9"/>
    <w:rsid w:val="00E93EBD"/>
    <w:rsid w:val="00EC4DEA"/>
    <w:rsid w:val="00ED3084"/>
    <w:rsid w:val="00EF72B8"/>
    <w:rsid w:val="00F05136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2522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B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B3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3B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4</cp:revision>
  <cp:lastPrinted>2017-10-29T08:55:00Z</cp:lastPrinted>
  <dcterms:created xsi:type="dcterms:W3CDTF">2018-10-25T03:07:00Z</dcterms:created>
  <dcterms:modified xsi:type="dcterms:W3CDTF">2019-11-13T09:56:00Z</dcterms:modified>
</cp:coreProperties>
</file>